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32908" w14:textId="77777777" w:rsidR="00BA0373" w:rsidRPr="00586FBA" w:rsidRDefault="007164DE" w:rsidP="007164DE">
      <w:pPr>
        <w:jc w:val="center"/>
        <w:rPr>
          <w:noProof/>
          <w:lang w:val="mk-MK"/>
        </w:rPr>
      </w:pPr>
      <w:r w:rsidRPr="00586FBA">
        <w:rPr>
          <w:noProof/>
          <w:lang w:val="mk-MK"/>
        </w:rPr>
        <w:t>СООПШТЕНИЕ ОД ПРЕС-КОНФЕРЕНЦИЈА И ПРОТЕСТ ПРЕД СОБРАНИЕ</w:t>
      </w:r>
    </w:p>
    <w:p w14:paraId="64527D35" w14:textId="481750A6" w:rsidR="00B259A6" w:rsidRPr="00586FBA" w:rsidRDefault="007164DE" w:rsidP="00A76ADC">
      <w:pPr>
        <w:jc w:val="center"/>
        <w:rPr>
          <w:noProof/>
          <w:lang w:val="mk-MK"/>
        </w:rPr>
      </w:pPr>
      <w:r w:rsidRPr="00586FBA">
        <w:rPr>
          <w:noProof/>
          <w:lang w:val="mk-MK"/>
        </w:rPr>
        <w:t xml:space="preserve">27.11.2019 </w:t>
      </w:r>
    </w:p>
    <w:p w14:paraId="5A04591A" w14:textId="47FA0613" w:rsidR="005E687A" w:rsidRPr="00586FBA" w:rsidRDefault="005E687A" w:rsidP="00586FBA">
      <w:pPr>
        <w:ind w:firstLine="360"/>
        <w:jc w:val="both"/>
        <w:rPr>
          <w:noProof/>
          <w:lang w:val="mk-MK"/>
        </w:rPr>
      </w:pPr>
      <w:r w:rsidRPr="00586FBA">
        <w:rPr>
          <w:noProof/>
          <w:lang w:val="mk-MK"/>
        </w:rPr>
        <w:t>На иницијатива на десет мрежи на граѓански организации кои заедно обединуваат околу 100 здруженија и иницијативи, денес</w:t>
      </w:r>
      <w:r w:rsidR="0019458A">
        <w:rPr>
          <w:noProof/>
          <w:lang w:val="mk-MK"/>
        </w:rPr>
        <w:t>,</w:t>
      </w:r>
      <w:r w:rsidRPr="00586FBA">
        <w:rPr>
          <w:noProof/>
          <w:lang w:val="mk-MK"/>
        </w:rPr>
        <w:t xml:space="preserve"> на 27</w:t>
      </w:r>
      <w:r w:rsidR="00411D60">
        <w:rPr>
          <w:noProof/>
          <w:lang w:val="mk-MK"/>
        </w:rPr>
        <w:t xml:space="preserve"> ноември </w:t>
      </w:r>
      <w:r w:rsidRPr="00586FBA">
        <w:rPr>
          <w:noProof/>
          <w:lang w:val="mk-MK"/>
        </w:rPr>
        <w:t>2019 година се одржа прес-конференција и протест пред Собранието на Р</w:t>
      </w:r>
      <w:r w:rsidR="004E3ECE" w:rsidRPr="00586FBA">
        <w:rPr>
          <w:noProof/>
          <w:lang w:val="mk-MK"/>
        </w:rPr>
        <w:t>.</w:t>
      </w:r>
      <w:r w:rsidRPr="00586FBA">
        <w:rPr>
          <w:noProof/>
          <w:lang w:val="mk-MK"/>
        </w:rPr>
        <w:t>С</w:t>
      </w:r>
      <w:r w:rsidR="004E3ECE" w:rsidRPr="00586FBA">
        <w:rPr>
          <w:noProof/>
          <w:lang w:val="mk-MK"/>
        </w:rPr>
        <w:t xml:space="preserve">. </w:t>
      </w:r>
      <w:r w:rsidRPr="00586FBA">
        <w:rPr>
          <w:noProof/>
          <w:lang w:val="mk-MK"/>
        </w:rPr>
        <w:t>М</w:t>
      </w:r>
      <w:r w:rsidR="004E3ECE" w:rsidRPr="00586FBA">
        <w:rPr>
          <w:noProof/>
          <w:lang w:val="mk-MK"/>
        </w:rPr>
        <w:t>акедонија</w:t>
      </w:r>
      <w:r w:rsidRPr="00586FBA">
        <w:rPr>
          <w:noProof/>
          <w:lang w:val="mk-MK"/>
        </w:rPr>
        <w:t>. Граѓанск</w:t>
      </w:r>
      <w:r w:rsidR="00865DAE" w:rsidRPr="00586FBA">
        <w:rPr>
          <w:noProof/>
          <w:lang w:val="mk-MK"/>
        </w:rPr>
        <w:t>и</w:t>
      </w:r>
      <w:r w:rsidRPr="00586FBA">
        <w:rPr>
          <w:noProof/>
          <w:lang w:val="mk-MK"/>
        </w:rPr>
        <w:t xml:space="preserve">те организации побараа итен избор и именување на кадар во повеќе институции и тела од страна на Комисијата за прашања на изборите и именувањата, а со писмени барања </w:t>
      </w:r>
      <w:r w:rsidR="00C77534" w:rsidRPr="00586FBA">
        <w:rPr>
          <w:noProof/>
          <w:lang w:val="mk-MK"/>
        </w:rPr>
        <w:t xml:space="preserve">тие </w:t>
      </w:r>
      <w:r w:rsidRPr="00586FBA">
        <w:rPr>
          <w:noProof/>
          <w:lang w:val="mk-MK"/>
        </w:rPr>
        <w:t>се обратија и до сите пратеници во Собранието на РСМ.</w:t>
      </w:r>
    </w:p>
    <w:p w14:paraId="73DB2BCF" w14:textId="5DC7CFCF" w:rsidR="00430856" w:rsidRPr="00586FBA" w:rsidRDefault="005E687A" w:rsidP="00430856">
      <w:pPr>
        <w:ind w:firstLine="360"/>
        <w:jc w:val="both"/>
        <w:rPr>
          <w:noProof/>
          <w:lang w:val="mk-MK"/>
        </w:rPr>
      </w:pPr>
      <w:r w:rsidRPr="00586FBA">
        <w:rPr>
          <w:noProof/>
          <w:lang w:val="mk-MK"/>
        </w:rPr>
        <w:t>Со апел за</w:t>
      </w:r>
      <w:r w:rsidR="00430856" w:rsidRPr="00586FBA">
        <w:rPr>
          <w:noProof/>
          <w:lang w:val="mk-MK"/>
        </w:rPr>
        <w:t xml:space="preserve"> транспарентност, граѓанските организации побараа во Собранието </w:t>
      </w:r>
      <w:r w:rsidR="007164DE" w:rsidRPr="00586FBA">
        <w:rPr>
          <w:noProof/>
          <w:lang w:val="mk-MK"/>
        </w:rPr>
        <w:t xml:space="preserve">итно и неодложно </w:t>
      </w:r>
      <w:r w:rsidR="00C77534" w:rsidRPr="00586FBA">
        <w:rPr>
          <w:noProof/>
          <w:lang w:val="mk-MK"/>
        </w:rPr>
        <w:t xml:space="preserve">и </w:t>
      </w:r>
      <w:r w:rsidR="007164DE" w:rsidRPr="00586FBA">
        <w:rPr>
          <w:noProof/>
          <w:lang w:val="mk-MK"/>
        </w:rPr>
        <w:t xml:space="preserve">најдоцна до пред распуштањето на Собранието, </w:t>
      </w:r>
      <w:r w:rsidR="00430856" w:rsidRPr="00586FBA">
        <w:rPr>
          <w:noProof/>
          <w:lang w:val="mk-MK"/>
        </w:rPr>
        <w:t>да се започне и заврши со постапките за избор и именување во следните тела:</w:t>
      </w:r>
    </w:p>
    <w:p w14:paraId="3A2C9D95" w14:textId="77777777" w:rsidR="00430856" w:rsidRPr="00586FBA" w:rsidRDefault="00430856" w:rsidP="00586FBA">
      <w:pPr>
        <w:pStyle w:val="ListParagraph"/>
        <w:numPr>
          <w:ilvl w:val="0"/>
          <w:numId w:val="1"/>
        </w:numPr>
        <w:rPr>
          <w:noProof/>
          <w:lang w:val="mk-MK"/>
        </w:rPr>
      </w:pPr>
      <w:r w:rsidRPr="00586FBA">
        <w:rPr>
          <w:noProof/>
          <w:lang w:val="mk-MK"/>
        </w:rPr>
        <w:t xml:space="preserve">Избор и именување на членовите на Комисијата за спречување и заштита од   дискриминација; </w:t>
      </w:r>
    </w:p>
    <w:p w14:paraId="5CA640DB" w14:textId="77777777" w:rsidR="00430856" w:rsidRPr="00586FBA" w:rsidRDefault="00430856" w:rsidP="00586FBA">
      <w:pPr>
        <w:pStyle w:val="ListParagraph"/>
        <w:numPr>
          <w:ilvl w:val="0"/>
          <w:numId w:val="1"/>
        </w:numPr>
        <w:rPr>
          <w:noProof/>
          <w:lang w:val="mk-MK"/>
        </w:rPr>
      </w:pPr>
      <w:r w:rsidRPr="00586FBA">
        <w:rPr>
          <w:noProof/>
          <w:lang w:val="mk-MK"/>
        </w:rPr>
        <w:t xml:space="preserve">Избор и именување на директор/ка на Дирекцијата за заштита на лични податоци; </w:t>
      </w:r>
    </w:p>
    <w:p w14:paraId="711308B1" w14:textId="77777777" w:rsidR="00430856" w:rsidRPr="00586FBA" w:rsidRDefault="00430856" w:rsidP="00586FBA">
      <w:pPr>
        <w:pStyle w:val="ListParagraph"/>
        <w:numPr>
          <w:ilvl w:val="0"/>
          <w:numId w:val="1"/>
        </w:numPr>
        <w:rPr>
          <w:noProof/>
          <w:lang w:val="mk-MK"/>
        </w:rPr>
      </w:pPr>
      <w:r w:rsidRPr="00586FBA">
        <w:rPr>
          <w:noProof/>
          <w:lang w:val="mk-MK"/>
        </w:rPr>
        <w:t xml:space="preserve">Избор и именување на директор/ка на Агенција за слободен пристап до информации од јавен карактер; </w:t>
      </w:r>
    </w:p>
    <w:p w14:paraId="0241672A" w14:textId="77777777" w:rsidR="00430856" w:rsidRPr="00586FBA" w:rsidRDefault="00430856" w:rsidP="00586FBA">
      <w:pPr>
        <w:pStyle w:val="ListParagraph"/>
        <w:numPr>
          <w:ilvl w:val="0"/>
          <w:numId w:val="1"/>
        </w:numPr>
        <w:rPr>
          <w:noProof/>
          <w:lang w:val="mk-MK"/>
        </w:rPr>
      </w:pPr>
      <w:r w:rsidRPr="00586FBA">
        <w:rPr>
          <w:noProof/>
          <w:lang w:val="mk-MK"/>
        </w:rPr>
        <w:t xml:space="preserve">Избор и именување на директор/ка на Државниот завод за ревизија; </w:t>
      </w:r>
    </w:p>
    <w:p w14:paraId="221F6949" w14:textId="77777777" w:rsidR="00430856" w:rsidRPr="00586FBA" w:rsidRDefault="00430856" w:rsidP="00586FBA">
      <w:pPr>
        <w:pStyle w:val="ListParagraph"/>
        <w:numPr>
          <w:ilvl w:val="0"/>
          <w:numId w:val="1"/>
        </w:numPr>
        <w:rPr>
          <w:noProof/>
          <w:lang w:val="mk-MK"/>
        </w:rPr>
      </w:pPr>
      <w:r w:rsidRPr="00586FBA">
        <w:rPr>
          <w:noProof/>
          <w:lang w:val="mk-MK"/>
        </w:rPr>
        <w:t>Избор и именување на програмски совет на МРТВ;</w:t>
      </w:r>
    </w:p>
    <w:p w14:paraId="2A16E3C0" w14:textId="77777777" w:rsidR="00430856" w:rsidRPr="00586FBA" w:rsidRDefault="00430856" w:rsidP="00586FBA">
      <w:pPr>
        <w:pStyle w:val="ListParagraph"/>
        <w:numPr>
          <w:ilvl w:val="0"/>
          <w:numId w:val="1"/>
        </w:numPr>
        <w:rPr>
          <w:noProof/>
          <w:lang w:val="mk-MK"/>
        </w:rPr>
      </w:pPr>
      <w:r w:rsidRPr="00586FBA">
        <w:rPr>
          <w:noProof/>
          <w:lang w:val="mk-MK"/>
        </w:rPr>
        <w:t xml:space="preserve">Избор и именување на членови на Советот на Агенцијата за аудио и аудио-визуелни медиумски услуги; </w:t>
      </w:r>
    </w:p>
    <w:p w14:paraId="4B2BF924" w14:textId="77777777" w:rsidR="00430856" w:rsidRPr="00586FBA" w:rsidRDefault="00430856" w:rsidP="00586FBA">
      <w:pPr>
        <w:pStyle w:val="ListParagraph"/>
        <w:numPr>
          <w:ilvl w:val="0"/>
          <w:numId w:val="1"/>
        </w:numPr>
        <w:rPr>
          <w:noProof/>
          <w:lang w:val="mk-MK"/>
        </w:rPr>
      </w:pPr>
      <w:r w:rsidRPr="00586FBA">
        <w:rPr>
          <w:noProof/>
          <w:lang w:val="mk-MK"/>
        </w:rPr>
        <w:t>Избор и именување на три членови на Судскиот совет на Република Северна Македонија;</w:t>
      </w:r>
    </w:p>
    <w:p w14:paraId="7101C35A" w14:textId="77777777" w:rsidR="00430856" w:rsidRPr="00586FBA" w:rsidRDefault="00430856" w:rsidP="00586FBA">
      <w:pPr>
        <w:pStyle w:val="ListParagraph"/>
        <w:numPr>
          <w:ilvl w:val="0"/>
          <w:numId w:val="1"/>
        </w:numPr>
        <w:rPr>
          <w:noProof/>
          <w:lang w:val="mk-MK"/>
        </w:rPr>
      </w:pPr>
      <w:r w:rsidRPr="00586FBA">
        <w:rPr>
          <w:noProof/>
          <w:lang w:val="mk-MK"/>
        </w:rPr>
        <w:t>Избор на претставниците на здруженијата на граѓани во надворешниот механизам за граѓанска контрола врз полицијата при Народниот правобранител;</w:t>
      </w:r>
    </w:p>
    <w:p w14:paraId="6BB03566" w14:textId="77777777" w:rsidR="00430856" w:rsidRPr="00586FBA" w:rsidRDefault="00430856" w:rsidP="00586FBA">
      <w:pPr>
        <w:pStyle w:val="ListParagraph"/>
        <w:numPr>
          <w:ilvl w:val="0"/>
          <w:numId w:val="1"/>
        </w:numPr>
        <w:rPr>
          <w:noProof/>
          <w:lang w:val="mk-MK"/>
        </w:rPr>
      </w:pPr>
      <w:r w:rsidRPr="00586FBA">
        <w:rPr>
          <w:noProof/>
          <w:lang w:val="mk-MK"/>
        </w:rPr>
        <w:t>Избор и именување на членовите во комисијата за доделување на државната награда „Мето Јовановски“.</w:t>
      </w:r>
    </w:p>
    <w:p w14:paraId="61FD84DC" w14:textId="75F98AC1" w:rsidR="00430856" w:rsidRPr="00586FBA" w:rsidRDefault="00430856" w:rsidP="00430856">
      <w:pPr>
        <w:jc w:val="both"/>
        <w:rPr>
          <w:noProof/>
          <w:lang w:val="mk-MK"/>
        </w:rPr>
      </w:pPr>
      <w:r w:rsidRPr="00586FBA">
        <w:rPr>
          <w:noProof/>
          <w:lang w:val="mk-MK"/>
        </w:rPr>
        <w:t>„</w:t>
      </w:r>
      <w:r w:rsidR="00782517" w:rsidRPr="00586FBA">
        <w:rPr>
          <w:noProof/>
          <w:lang w:val="mk-MK"/>
        </w:rPr>
        <w:t>Здруженијата на граѓани се</w:t>
      </w:r>
      <w:r w:rsidR="007164DE" w:rsidRPr="00586FBA">
        <w:rPr>
          <w:noProof/>
          <w:lang w:val="mk-MK"/>
        </w:rPr>
        <w:t xml:space="preserve"> </w:t>
      </w:r>
      <w:r w:rsidR="00782517" w:rsidRPr="00586FBA">
        <w:rPr>
          <w:noProof/>
          <w:lang w:val="mk-MK"/>
        </w:rPr>
        <w:t>загрижени</w:t>
      </w:r>
      <w:r w:rsidR="007164DE" w:rsidRPr="00586FBA">
        <w:rPr>
          <w:noProof/>
          <w:lang w:val="mk-MK"/>
        </w:rPr>
        <w:t xml:space="preserve"> за постапките за избор на кадар во </w:t>
      </w:r>
      <w:r w:rsidR="00782517" w:rsidRPr="00586FBA">
        <w:rPr>
          <w:noProof/>
          <w:lang w:val="mk-MK"/>
        </w:rPr>
        <w:t xml:space="preserve">повеќе </w:t>
      </w:r>
      <w:r w:rsidR="007164DE" w:rsidRPr="00586FBA">
        <w:rPr>
          <w:noProof/>
          <w:lang w:val="mk-MK"/>
        </w:rPr>
        <w:t>органи и тела, кои</w:t>
      </w:r>
      <w:r w:rsidR="00C12A83" w:rsidRPr="00586FBA">
        <w:rPr>
          <w:noProof/>
          <w:lang w:val="mk-MK"/>
        </w:rPr>
        <w:t>што</w:t>
      </w:r>
      <w:r w:rsidR="007164DE" w:rsidRPr="00586FBA">
        <w:rPr>
          <w:noProof/>
          <w:lang w:val="mk-MK"/>
        </w:rPr>
        <w:t xml:space="preserve"> веќе подолго време </w:t>
      </w:r>
      <w:r w:rsidR="00C12A83" w:rsidRPr="00586FBA">
        <w:rPr>
          <w:noProof/>
          <w:lang w:val="mk-MK"/>
        </w:rPr>
        <w:t xml:space="preserve">стојат </w:t>
      </w:r>
      <w:r w:rsidR="007164DE" w:rsidRPr="00586FBA">
        <w:rPr>
          <w:noProof/>
          <w:lang w:val="mk-MK"/>
        </w:rPr>
        <w:t>заглавени во Комисијата за прашања на изборите и именувањата</w:t>
      </w:r>
      <w:r w:rsidR="00782517" w:rsidRPr="00586FBA">
        <w:rPr>
          <w:noProof/>
          <w:lang w:val="mk-MK"/>
        </w:rPr>
        <w:t>. О</w:t>
      </w:r>
      <w:r w:rsidRPr="00586FBA">
        <w:rPr>
          <w:noProof/>
          <w:lang w:val="mk-MK"/>
        </w:rPr>
        <w:t>вие институции имаат суштинска улога во гарантирање</w:t>
      </w:r>
      <w:r w:rsidR="007164DE" w:rsidRPr="00586FBA">
        <w:rPr>
          <w:noProof/>
          <w:lang w:val="mk-MK"/>
        </w:rPr>
        <w:t>то</w:t>
      </w:r>
      <w:r w:rsidRPr="00586FBA">
        <w:rPr>
          <w:noProof/>
          <w:lang w:val="mk-MK"/>
        </w:rPr>
        <w:t xml:space="preserve"> на правата на граѓаните и унапредување на отчетноста и транспарентноста на институциите. Комисијата за спречување и заштита од дискриминација е едно од телата чиј</w:t>
      </w:r>
      <w:r w:rsidR="00C12A83" w:rsidRPr="00586FBA">
        <w:rPr>
          <w:noProof/>
          <w:lang w:val="mk-MK"/>
        </w:rPr>
        <w:t>што</w:t>
      </w:r>
      <w:r w:rsidRPr="00586FBA">
        <w:rPr>
          <w:noProof/>
          <w:lang w:val="mk-MK"/>
        </w:rPr>
        <w:t xml:space="preserve"> избор на членов</w:t>
      </w:r>
      <w:r w:rsidR="007164DE" w:rsidRPr="00586FBA">
        <w:rPr>
          <w:noProof/>
          <w:lang w:val="mk-MK"/>
        </w:rPr>
        <w:t>и се одолговлекува</w:t>
      </w:r>
      <w:r w:rsidR="00C12A83" w:rsidRPr="00586FBA">
        <w:rPr>
          <w:noProof/>
          <w:lang w:val="mk-MK"/>
        </w:rPr>
        <w:t xml:space="preserve"> веќе</w:t>
      </w:r>
      <w:r w:rsidR="007164DE" w:rsidRPr="00586FBA">
        <w:rPr>
          <w:noProof/>
          <w:lang w:val="mk-MK"/>
        </w:rPr>
        <w:t xml:space="preserve"> повеќе од четири</w:t>
      </w:r>
      <w:r w:rsidR="00782517" w:rsidRPr="00586FBA">
        <w:rPr>
          <w:noProof/>
          <w:lang w:val="mk-MK"/>
        </w:rPr>
        <w:t xml:space="preserve"> месеци</w:t>
      </w:r>
      <w:r w:rsidRPr="00586FBA">
        <w:rPr>
          <w:noProof/>
          <w:lang w:val="mk-MK"/>
        </w:rPr>
        <w:t>. Крајниот рок за формирање на оваа Комисија беше 22 август, а мандатот на претходната Комисија</w:t>
      </w:r>
      <w:r w:rsidR="007164DE" w:rsidRPr="00586FBA">
        <w:rPr>
          <w:noProof/>
          <w:lang w:val="mk-MK"/>
        </w:rPr>
        <w:t xml:space="preserve"> престана во јун</w:t>
      </w:r>
      <w:r w:rsidRPr="00586FBA">
        <w:rPr>
          <w:noProof/>
          <w:lang w:val="mk-MK"/>
        </w:rPr>
        <w:t>и 2019 година</w:t>
      </w:r>
      <w:r w:rsidR="00782517" w:rsidRPr="00586FBA">
        <w:rPr>
          <w:noProof/>
          <w:lang w:val="mk-MK"/>
        </w:rPr>
        <w:t>, а оттогаш во земјата нема тело за еднаквост</w:t>
      </w:r>
      <w:r w:rsidRPr="00586FBA">
        <w:rPr>
          <w:noProof/>
          <w:lang w:val="mk-MK"/>
        </w:rPr>
        <w:t>. Во и</w:t>
      </w:r>
      <w:r w:rsidR="00782517" w:rsidRPr="00586FBA">
        <w:rPr>
          <w:noProof/>
          <w:lang w:val="mk-MK"/>
        </w:rPr>
        <w:t>зборот на оваа Комисија се забележани</w:t>
      </w:r>
      <w:r w:rsidRPr="00586FBA">
        <w:rPr>
          <w:noProof/>
          <w:lang w:val="mk-MK"/>
        </w:rPr>
        <w:t xml:space="preserve"> пропусти уште со објавувањето на огласот, а одолговлекувањето на изборот само ја пролонгира заштитата од дискриминација </w:t>
      </w:r>
      <w:r w:rsidR="001F2C77" w:rsidRPr="00586FBA">
        <w:rPr>
          <w:noProof/>
          <w:lang w:val="mk-MK"/>
        </w:rPr>
        <w:t xml:space="preserve">на </w:t>
      </w:r>
      <w:r w:rsidRPr="00586FBA">
        <w:rPr>
          <w:noProof/>
          <w:lang w:val="mk-MK"/>
        </w:rPr>
        <w:t>граѓаните.”</w:t>
      </w:r>
      <w:r w:rsidR="00782517" w:rsidRPr="00586FBA">
        <w:rPr>
          <w:b/>
          <w:noProof/>
          <w:lang w:val="mk-MK"/>
        </w:rPr>
        <w:t xml:space="preserve"> – изјави Јована Јовановска Кануркова од Мрежата за заштита од дискриминација</w:t>
      </w:r>
      <w:r w:rsidR="00782517" w:rsidRPr="00586FBA">
        <w:rPr>
          <w:noProof/>
          <w:lang w:val="mk-MK"/>
        </w:rPr>
        <w:t>.</w:t>
      </w:r>
    </w:p>
    <w:p w14:paraId="626BEC6F" w14:textId="037033A8" w:rsidR="00865DAE" w:rsidRPr="00586FBA" w:rsidRDefault="00430856" w:rsidP="00430856">
      <w:pPr>
        <w:jc w:val="both"/>
        <w:rPr>
          <w:noProof/>
          <w:lang w:val="mk-MK"/>
        </w:rPr>
      </w:pPr>
      <w:r w:rsidRPr="00586FBA">
        <w:rPr>
          <w:b/>
          <w:noProof/>
          <w:lang w:val="mk-MK"/>
        </w:rPr>
        <w:lastRenderedPageBreak/>
        <w:t xml:space="preserve">Сибел Амет, претставничка на Блупринт група за реформи во правосудство </w:t>
      </w:r>
      <w:r w:rsidR="007164DE" w:rsidRPr="00586FBA">
        <w:rPr>
          <w:b/>
          <w:noProof/>
          <w:lang w:val="mk-MK"/>
        </w:rPr>
        <w:t xml:space="preserve">истакна дека: </w:t>
      </w:r>
      <w:r w:rsidR="007164DE" w:rsidRPr="00586FBA">
        <w:rPr>
          <w:noProof/>
          <w:lang w:val="mk-MK"/>
        </w:rPr>
        <w:t>„Кочењето на процесот на избор на</w:t>
      </w:r>
      <w:r w:rsidR="000315A9" w:rsidRPr="00586FBA">
        <w:rPr>
          <w:noProof/>
          <w:lang w:val="mk-MK"/>
        </w:rPr>
        <w:t xml:space="preserve"> тројца</w:t>
      </w:r>
      <w:r w:rsidR="007164DE" w:rsidRPr="00586FBA">
        <w:rPr>
          <w:noProof/>
          <w:lang w:val="mk-MK"/>
        </w:rPr>
        <w:t xml:space="preserve"> членови на Судскиот совет посегнува по ефективноста и ефикасноста на оваа институција, особено во поглед на</w:t>
      </w:r>
      <w:r w:rsidR="000315A9" w:rsidRPr="00586FBA">
        <w:rPr>
          <w:noProof/>
          <w:lang w:val="mk-MK"/>
        </w:rPr>
        <w:t xml:space="preserve"> кворумот за одлучување во</w:t>
      </w:r>
      <w:r w:rsidR="007164DE" w:rsidRPr="00586FBA">
        <w:rPr>
          <w:noProof/>
          <w:lang w:val="mk-MK"/>
        </w:rPr>
        <w:t xml:space="preserve"> постапките за разрешу</w:t>
      </w:r>
      <w:r w:rsidR="000315A9" w:rsidRPr="00586FBA">
        <w:rPr>
          <w:noProof/>
          <w:lang w:val="mk-MK"/>
        </w:rPr>
        <w:t xml:space="preserve">вање на судии коишто се преземени и започнати во декември 2017 година по укинувањето на Советот за утврдување факти и одговорност кај судиите. Со одолговлекувањето на изборот на членовите на Судскиот совет, постои опасност </w:t>
      </w:r>
      <w:r w:rsidR="00CC61DE" w:rsidRPr="00586FBA">
        <w:rPr>
          <w:noProof/>
          <w:lang w:val="mk-MK"/>
        </w:rPr>
        <w:t xml:space="preserve">од тоа </w:t>
      </w:r>
      <w:r w:rsidR="000315A9" w:rsidRPr="00586FBA">
        <w:rPr>
          <w:noProof/>
          <w:lang w:val="mk-MK"/>
        </w:rPr>
        <w:t xml:space="preserve">дел од овие постапки да застарат. Изборот на претставниците на здруженијата на граѓани во надворешниот механизам за граѓанска контрола врз полицијата при Народниот правобранител останува неизвесен, иако огласот за пријавување </w:t>
      </w:r>
      <w:r w:rsidR="00865DAE" w:rsidRPr="00586FBA">
        <w:rPr>
          <w:noProof/>
          <w:lang w:val="mk-MK"/>
        </w:rPr>
        <w:t xml:space="preserve">на претставници на граѓанските организации заврши пред околу 4 месеци. Потребата од воспоставување на надворешен механизам се јави по долгогодишната пракса на неказнивост на полициските службеници и затворската полиција во случаи на злоупотреба на нивните овластувања, како и нефункционалноста на веќе воспоставените механизми за заштита на правата на граѓаните во случаи на непрофесионално и </w:t>
      </w:r>
      <w:r w:rsidR="00CC61DE" w:rsidRPr="00586FBA">
        <w:rPr>
          <w:noProof/>
          <w:lang w:val="mk-MK"/>
        </w:rPr>
        <w:t xml:space="preserve">незаконско </w:t>
      </w:r>
      <w:r w:rsidR="00865DAE" w:rsidRPr="00586FBA">
        <w:rPr>
          <w:noProof/>
          <w:lang w:val="mk-MK"/>
        </w:rPr>
        <w:t>постапување на полицијата.”</w:t>
      </w:r>
    </w:p>
    <w:p w14:paraId="298B4778" w14:textId="5F3A6384" w:rsidR="002449AA" w:rsidRPr="00586FBA" w:rsidRDefault="002449AA" w:rsidP="00430856">
      <w:pPr>
        <w:jc w:val="both"/>
        <w:rPr>
          <w:b/>
          <w:bCs/>
          <w:noProof/>
          <w:lang w:val="mk-MK"/>
        </w:rPr>
      </w:pPr>
      <w:r w:rsidRPr="00586FBA">
        <w:rPr>
          <w:b/>
          <w:bCs/>
          <w:noProof/>
          <w:lang w:val="mk-MK"/>
        </w:rPr>
        <w:t>Од Платформата на граѓански организации за борба п</w:t>
      </w:r>
      <w:r w:rsidR="00A76ADC">
        <w:rPr>
          <w:b/>
          <w:bCs/>
          <w:noProof/>
          <w:lang w:val="mk-MK"/>
        </w:rPr>
        <w:t>ротив корупција изјавија</w:t>
      </w:r>
      <w:r w:rsidRPr="00586FBA">
        <w:rPr>
          <w:b/>
          <w:bCs/>
          <w:noProof/>
          <w:lang w:val="mk-MK"/>
        </w:rPr>
        <w:t>:</w:t>
      </w:r>
    </w:p>
    <w:p w14:paraId="7F252176" w14:textId="027A7453" w:rsidR="002449AA" w:rsidRPr="00586FBA" w:rsidRDefault="002449AA" w:rsidP="00430856">
      <w:pPr>
        <w:jc w:val="both"/>
        <w:rPr>
          <w:noProof/>
          <w:lang w:val="mk-MK"/>
        </w:rPr>
      </w:pPr>
      <w:r w:rsidRPr="00586FBA">
        <w:rPr>
          <w:noProof/>
          <w:lang w:val="mk-MK"/>
        </w:rPr>
        <w:t>„Веќе предолго време Државниот завод за ревизија и Агенцијата за право на информации од јавен карактер се оставени без раководни структури, што е на директна штета на граѓаните</w:t>
      </w:r>
      <w:r w:rsidR="006E3D30">
        <w:rPr>
          <w:noProof/>
          <w:lang w:val="mk-MK"/>
        </w:rPr>
        <w:t>,</w:t>
      </w:r>
      <w:r w:rsidRPr="00586FBA">
        <w:rPr>
          <w:noProof/>
          <w:lang w:val="mk-MK"/>
        </w:rPr>
        <w:t xml:space="preserve"> но и на институциите. Овие институции се исклучително важни во обезбедување</w:t>
      </w:r>
      <w:r w:rsidR="006E3D30">
        <w:rPr>
          <w:noProof/>
          <w:lang w:val="mk-MK"/>
        </w:rPr>
        <w:t>то</w:t>
      </w:r>
      <w:r w:rsidRPr="00586FBA">
        <w:rPr>
          <w:noProof/>
          <w:lang w:val="mk-MK"/>
        </w:rPr>
        <w:t xml:space="preserve"> на контрола на трошењето на јавните пари, усогласеноста на институциите со регулативата, и правото на пристап до информации. Ваквата состојба остава значајни ризици по борбата против корупцијата – која </w:t>
      </w:r>
      <w:r w:rsidR="003E41C9">
        <w:rPr>
          <w:noProof/>
          <w:lang w:val="mk-MK"/>
        </w:rPr>
        <w:t xml:space="preserve">што </w:t>
      </w:r>
      <w:r w:rsidRPr="00586FBA">
        <w:rPr>
          <w:noProof/>
          <w:lang w:val="mk-MK"/>
        </w:rPr>
        <w:t>треба да е клучна заложба на пратениците во Собранието како претставници на граѓаните и заштитници на јавниот интерес.“</w:t>
      </w:r>
    </w:p>
    <w:p w14:paraId="615A5A2E" w14:textId="4995EFE9" w:rsidR="00865DAE" w:rsidRPr="00586FBA" w:rsidRDefault="00120027" w:rsidP="00430856">
      <w:pPr>
        <w:jc w:val="both"/>
        <w:rPr>
          <w:noProof/>
          <w:lang w:val="mk-MK"/>
        </w:rPr>
      </w:pPr>
      <w:r w:rsidRPr="00586FBA">
        <w:rPr>
          <w:b/>
          <w:noProof/>
          <w:lang w:val="mk-MK"/>
        </w:rPr>
        <w:t>Ашмет Ел</w:t>
      </w:r>
      <w:r w:rsidR="00AB5DED">
        <w:rPr>
          <w:b/>
          <w:noProof/>
          <w:lang w:val="mk-MK"/>
        </w:rPr>
        <w:t>е</w:t>
      </w:r>
      <w:bookmarkStart w:id="0" w:name="_GoBack"/>
      <w:bookmarkEnd w:id="0"/>
      <w:r w:rsidRPr="00586FBA">
        <w:rPr>
          <w:b/>
          <w:noProof/>
          <w:lang w:val="mk-MK"/>
        </w:rPr>
        <w:t xml:space="preserve">зовски од Национален Ромки Центар, изјави </w:t>
      </w:r>
      <w:r w:rsidR="009522CB">
        <w:rPr>
          <w:b/>
          <w:noProof/>
          <w:lang w:val="mk-MK"/>
        </w:rPr>
        <w:t xml:space="preserve">дека </w:t>
      </w:r>
      <w:r w:rsidRPr="00586FBA">
        <w:rPr>
          <w:noProof/>
          <w:lang w:val="mk-MK"/>
        </w:rPr>
        <w:t xml:space="preserve">„Ромите се најмаргинализирана етничка заедница, </w:t>
      </w:r>
      <w:r w:rsidR="00DA5254" w:rsidRPr="00586FBA">
        <w:rPr>
          <w:noProof/>
          <w:lang w:val="mk-MK"/>
        </w:rPr>
        <w:t xml:space="preserve">додека </w:t>
      </w:r>
      <w:r w:rsidRPr="00586FBA">
        <w:rPr>
          <w:noProof/>
          <w:lang w:val="mk-MK"/>
        </w:rPr>
        <w:t xml:space="preserve">сиромаштијата кај Ромите се должи и на </w:t>
      </w:r>
      <w:r w:rsidR="003B0D31" w:rsidRPr="00586FBA">
        <w:rPr>
          <w:noProof/>
          <w:lang w:val="mk-MK"/>
        </w:rPr>
        <w:t xml:space="preserve">нивната </w:t>
      </w:r>
      <w:r w:rsidRPr="00586FBA">
        <w:rPr>
          <w:noProof/>
          <w:lang w:val="mk-MK"/>
        </w:rPr>
        <w:t xml:space="preserve">дискриминација. Во вакви околности сметаме дека е задолжително барем еден член од Комисијата за спречување и заштита од дискриминација да биде Ром, а </w:t>
      </w:r>
      <w:r w:rsidR="00806717" w:rsidRPr="00586FBA">
        <w:rPr>
          <w:noProof/>
          <w:lang w:val="mk-MK"/>
        </w:rPr>
        <w:t>одредени членови</w:t>
      </w:r>
      <w:r w:rsidRPr="00586FBA">
        <w:rPr>
          <w:noProof/>
          <w:lang w:val="mk-MK"/>
        </w:rPr>
        <w:t xml:space="preserve"> на помалите етнички заедници да бидат застапени во судството и другите органи и тела“.   </w:t>
      </w:r>
    </w:p>
    <w:p w14:paraId="62427A37" w14:textId="303B7E39" w:rsidR="00865DAE" w:rsidRDefault="00865DAE" w:rsidP="00865DAE">
      <w:pPr>
        <w:jc w:val="both"/>
        <w:rPr>
          <w:noProof/>
          <w:lang w:val="mk-MK"/>
        </w:rPr>
      </w:pPr>
      <w:r w:rsidRPr="00586FBA">
        <w:rPr>
          <w:noProof/>
          <w:lang w:val="mk-MK"/>
        </w:rPr>
        <w:t xml:space="preserve">Граѓанските организации </w:t>
      </w:r>
      <w:r w:rsidR="00782517" w:rsidRPr="00586FBA">
        <w:rPr>
          <w:noProof/>
          <w:lang w:val="mk-MK"/>
        </w:rPr>
        <w:t xml:space="preserve">своите барања ги доставија до сите пратеници во Собранието и истакнаа дека </w:t>
      </w:r>
      <w:r w:rsidRPr="00586FBA">
        <w:rPr>
          <w:noProof/>
          <w:lang w:val="mk-MK"/>
        </w:rPr>
        <w:t>будно ќе ги следат овие процеси и ќе продолжат да дел</w:t>
      </w:r>
      <w:r w:rsidR="00782517" w:rsidRPr="00586FBA">
        <w:rPr>
          <w:noProof/>
          <w:lang w:val="mk-MK"/>
        </w:rPr>
        <w:t xml:space="preserve">уваат сѐ додека не се остварат нивните </w:t>
      </w:r>
      <w:r w:rsidRPr="00586FBA">
        <w:rPr>
          <w:noProof/>
          <w:lang w:val="mk-MK"/>
        </w:rPr>
        <w:t xml:space="preserve">барања.  </w:t>
      </w:r>
    </w:p>
    <w:p w14:paraId="6A0B1F15" w14:textId="77777777" w:rsidR="00A76ADC" w:rsidRPr="00A76ADC" w:rsidRDefault="00A76ADC" w:rsidP="00A76ADC">
      <w:pPr>
        <w:spacing w:after="0"/>
        <w:rPr>
          <w:lang w:val="mk-MK"/>
        </w:rPr>
      </w:pPr>
      <w:r w:rsidRPr="00A76ADC">
        <w:rPr>
          <w:lang w:val="mk-MK"/>
        </w:rPr>
        <w:t xml:space="preserve">Мрежа за заштита од дискриминација </w:t>
      </w:r>
    </w:p>
    <w:p w14:paraId="47B45EF1" w14:textId="77777777" w:rsidR="00A76ADC" w:rsidRPr="00A76ADC" w:rsidRDefault="00A76ADC" w:rsidP="00A76ADC">
      <w:pPr>
        <w:spacing w:after="0"/>
        <w:rPr>
          <w:lang w:val="mk-MK"/>
        </w:rPr>
      </w:pPr>
      <w:r w:rsidRPr="00A76ADC">
        <w:rPr>
          <w:lang w:val="mk-MK"/>
        </w:rPr>
        <w:t>Платформа за борба против корупцијата</w:t>
      </w:r>
    </w:p>
    <w:p w14:paraId="6DAB161F" w14:textId="77777777" w:rsidR="00A76ADC" w:rsidRPr="00A76ADC" w:rsidRDefault="00A76ADC" w:rsidP="00A76ADC">
      <w:pPr>
        <w:spacing w:after="0"/>
        <w:rPr>
          <w:lang w:val="mk-MK"/>
        </w:rPr>
      </w:pPr>
      <w:r w:rsidRPr="00A76ADC">
        <w:rPr>
          <w:lang w:val="mk-MK"/>
        </w:rPr>
        <w:t xml:space="preserve">Блупринт група за реформи во правосудство </w:t>
      </w:r>
    </w:p>
    <w:p w14:paraId="577C838B" w14:textId="77777777" w:rsidR="00A76ADC" w:rsidRPr="00A76ADC" w:rsidRDefault="00A76ADC" w:rsidP="00A76ADC">
      <w:pPr>
        <w:spacing w:after="0"/>
      </w:pPr>
      <w:proofErr w:type="spellStart"/>
      <w:r w:rsidRPr="00A76ADC">
        <w:t>Национална</w:t>
      </w:r>
      <w:proofErr w:type="spellEnd"/>
      <w:r w:rsidRPr="00A76ADC">
        <w:t xml:space="preserve"> </w:t>
      </w:r>
      <w:proofErr w:type="spellStart"/>
      <w:r w:rsidRPr="00A76ADC">
        <w:t>мрежа</w:t>
      </w:r>
      <w:proofErr w:type="spellEnd"/>
      <w:r w:rsidRPr="00A76ADC">
        <w:t xml:space="preserve"> </w:t>
      </w:r>
      <w:proofErr w:type="spellStart"/>
      <w:r w:rsidRPr="00A76ADC">
        <w:t>за</w:t>
      </w:r>
      <w:proofErr w:type="spellEnd"/>
      <w:r w:rsidRPr="00A76ADC">
        <w:t xml:space="preserve"> </w:t>
      </w:r>
      <w:proofErr w:type="spellStart"/>
      <w:r w:rsidRPr="00A76ADC">
        <w:t>борба</w:t>
      </w:r>
      <w:proofErr w:type="spellEnd"/>
      <w:r w:rsidRPr="00A76ADC">
        <w:t xml:space="preserve"> </w:t>
      </w:r>
      <w:proofErr w:type="spellStart"/>
      <w:r w:rsidRPr="00A76ADC">
        <w:t>против</w:t>
      </w:r>
      <w:proofErr w:type="spellEnd"/>
      <w:r w:rsidRPr="00A76ADC">
        <w:t xml:space="preserve"> </w:t>
      </w:r>
      <w:proofErr w:type="spellStart"/>
      <w:r w:rsidRPr="00A76ADC">
        <w:t>хомофобијата</w:t>
      </w:r>
      <w:proofErr w:type="spellEnd"/>
      <w:r w:rsidRPr="00A76ADC">
        <w:t xml:space="preserve"> и </w:t>
      </w:r>
      <w:proofErr w:type="spellStart"/>
      <w:r w:rsidRPr="00A76ADC">
        <w:t>трансфобијата</w:t>
      </w:r>
      <w:proofErr w:type="spellEnd"/>
    </w:p>
    <w:p w14:paraId="5ECF5512" w14:textId="77777777" w:rsidR="00A76ADC" w:rsidRPr="00A76ADC" w:rsidRDefault="00A76ADC" w:rsidP="00A76ADC">
      <w:pPr>
        <w:spacing w:after="0"/>
      </w:pPr>
      <w:proofErr w:type="spellStart"/>
      <w:r w:rsidRPr="00A76ADC">
        <w:t>Платформа</w:t>
      </w:r>
      <w:proofErr w:type="spellEnd"/>
      <w:r w:rsidRPr="00A76ADC">
        <w:t xml:space="preserve"> </w:t>
      </w:r>
      <w:proofErr w:type="spellStart"/>
      <w:r w:rsidRPr="00A76ADC">
        <w:t>за</w:t>
      </w:r>
      <w:proofErr w:type="spellEnd"/>
      <w:r w:rsidRPr="00A76ADC">
        <w:t xml:space="preserve"> </w:t>
      </w:r>
      <w:proofErr w:type="spellStart"/>
      <w:r w:rsidRPr="00A76ADC">
        <w:t>родова</w:t>
      </w:r>
      <w:proofErr w:type="spellEnd"/>
      <w:r w:rsidRPr="00A76ADC">
        <w:t xml:space="preserve"> </w:t>
      </w:r>
      <w:proofErr w:type="spellStart"/>
      <w:r w:rsidRPr="00A76ADC">
        <w:t>еднаквост</w:t>
      </w:r>
      <w:proofErr w:type="spellEnd"/>
    </w:p>
    <w:p w14:paraId="52FF6AC1" w14:textId="77777777" w:rsidR="00A76ADC" w:rsidRPr="00A76ADC" w:rsidRDefault="00A76ADC" w:rsidP="00A76ADC">
      <w:pPr>
        <w:spacing w:after="0"/>
      </w:pPr>
      <w:proofErr w:type="spellStart"/>
      <w:r w:rsidRPr="00A76ADC">
        <w:t>Мрежа</w:t>
      </w:r>
      <w:proofErr w:type="spellEnd"/>
      <w:r w:rsidRPr="00A76ADC">
        <w:t xml:space="preserve"> 23 </w:t>
      </w:r>
    </w:p>
    <w:p w14:paraId="2BAF5870" w14:textId="77777777" w:rsidR="00A76ADC" w:rsidRPr="00A76ADC" w:rsidRDefault="00A76ADC" w:rsidP="00A76ADC">
      <w:pPr>
        <w:spacing w:after="0"/>
        <w:rPr>
          <w:lang w:val="mk-MK"/>
        </w:rPr>
      </w:pPr>
      <w:proofErr w:type="spellStart"/>
      <w:r w:rsidRPr="00A76ADC">
        <w:lastRenderedPageBreak/>
        <w:t>Националната</w:t>
      </w:r>
      <w:proofErr w:type="spellEnd"/>
      <w:r w:rsidRPr="00A76ADC">
        <w:t xml:space="preserve"> </w:t>
      </w:r>
      <w:proofErr w:type="spellStart"/>
      <w:r w:rsidRPr="00A76ADC">
        <w:t>мрежа</w:t>
      </w:r>
      <w:proofErr w:type="spellEnd"/>
      <w:r w:rsidRPr="00A76ADC">
        <w:t xml:space="preserve"> </w:t>
      </w:r>
      <w:proofErr w:type="spellStart"/>
      <w:r w:rsidRPr="00A76ADC">
        <w:t>против</w:t>
      </w:r>
      <w:proofErr w:type="spellEnd"/>
      <w:r w:rsidRPr="00A76ADC">
        <w:t xml:space="preserve"> </w:t>
      </w:r>
      <w:proofErr w:type="spellStart"/>
      <w:r w:rsidRPr="00A76ADC">
        <w:t>насилство</w:t>
      </w:r>
      <w:proofErr w:type="spellEnd"/>
      <w:r w:rsidRPr="00A76ADC">
        <w:t xml:space="preserve"> </w:t>
      </w:r>
      <w:proofErr w:type="spellStart"/>
      <w:r w:rsidRPr="00A76ADC">
        <w:t>врз</w:t>
      </w:r>
      <w:proofErr w:type="spellEnd"/>
      <w:r w:rsidRPr="00A76ADC">
        <w:t xml:space="preserve"> </w:t>
      </w:r>
      <w:proofErr w:type="spellStart"/>
      <w:r w:rsidRPr="00A76ADC">
        <w:t>жени</w:t>
      </w:r>
      <w:proofErr w:type="spellEnd"/>
      <w:r w:rsidRPr="00A76ADC">
        <w:t xml:space="preserve"> и </w:t>
      </w:r>
      <w:proofErr w:type="spellStart"/>
      <w:r w:rsidRPr="00A76ADC">
        <w:t>семејно</w:t>
      </w:r>
      <w:proofErr w:type="spellEnd"/>
      <w:r w:rsidRPr="00A76ADC">
        <w:t xml:space="preserve"> </w:t>
      </w:r>
      <w:proofErr w:type="spellStart"/>
      <w:r w:rsidRPr="00A76ADC">
        <w:t>насилство</w:t>
      </w:r>
      <w:proofErr w:type="spellEnd"/>
      <w:r w:rsidRPr="00A76ADC">
        <w:rPr>
          <w:lang w:val="mk-MK"/>
        </w:rPr>
        <w:t xml:space="preserve">- Глас против насилство </w:t>
      </w:r>
    </w:p>
    <w:p w14:paraId="00E090DD" w14:textId="77777777" w:rsidR="00A76ADC" w:rsidRPr="00A76ADC" w:rsidRDefault="00A76ADC" w:rsidP="00A76ADC">
      <w:pPr>
        <w:spacing w:after="0"/>
      </w:pPr>
      <w:proofErr w:type="spellStart"/>
      <w:r w:rsidRPr="00A76ADC">
        <w:t>Мрежа</w:t>
      </w:r>
      <w:proofErr w:type="spellEnd"/>
      <w:r w:rsidRPr="00A76ADC">
        <w:t xml:space="preserve"> </w:t>
      </w:r>
      <w:proofErr w:type="spellStart"/>
      <w:r w:rsidRPr="00A76ADC">
        <w:t>за</w:t>
      </w:r>
      <w:proofErr w:type="spellEnd"/>
      <w:r w:rsidRPr="00A76ADC">
        <w:t xml:space="preserve"> </w:t>
      </w:r>
      <w:proofErr w:type="spellStart"/>
      <w:r w:rsidRPr="00A76ADC">
        <w:t>застапување</w:t>
      </w:r>
      <w:proofErr w:type="spellEnd"/>
      <w:r w:rsidRPr="00A76ADC">
        <w:t xml:space="preserve"> </w:t>
      </w:r>
      <w:proofErr w:type="spellStart"/>
      <w:r w:rsidRPr="00A76ADC">
        <w:t>на</w:t>
      </w:r>
      <w:proofErr w:type="spellEnd"/>
      <w:r w:rsidRPr="00A76ADC">
        <w:t xml:space="preserve"> </w:t>
      </w:r>
      <w:proofErr w:type="spellStart"/>
      <w:r w:rsidRPr="00A76ADC">
        <w:t>интересите</w:t>
      </w:r>
      <w:proofErr w:type="spellEnd"/>
      <w:r w:rsidRPr="00A76ADC">
        <w:t xml:space="preserve"> </w:t>
      </w:r>
      <w:proofErr w:type="spellStart"/>
      <w:r w:rsidRPr="00A76ADC">
        <w:t>на</w:t>
      </w:r>
      <w:proofErr w:type="spellEnd"/>
      <w:r w:rsidRPr="00A76ADC">
        <w:t xml:space="preserve"> </w:t>
      </w:r>
      <w:r w:rsidRPr="00A76ADC">
        <w:rPr>
          <w:lang w:val="mk-MK"/>
        </w:rPr>
        <w:t>Р</w:t>
      </w:r>
      <w:proofErr w:type="spellStart"/>
      <w:r w:rsidRPr="00A76ADC">
        <w:t>омите</w:t>
      </w:r>
      <w:proofErr w:type="spellEnd"/>
      <w:r w:rsidRPr="00A76ADC">
        <w:t xml:space="preserve"> </w:t>
      </w:r>
    </w:p>
    <w:p w14:paraId="42222F66" w14:textId="77777777" w:rsidR="00A76ADC" w:rsidRPr="00A76ADC" w:rsidRDefault="00A76ADC" w:rsidP="00A76ADC">
      <w:pPr>
        <w:spacing w:after="0"/>
        <w:rPr>
          <w:lang w:val="mk-MK"/>
        </w:rPr>
      </w:pPr>
      <w:r w:rsidRPr="00A76ADC">
        <w:rPr>
          <w:lang w:val="mk-MK"/>
        </w:rPr>
        <w:t xml:space="preserve">Македонска платформа против сиромаштија </w:t>
      </w:r>
    </w:p>
    <w:p w14:paraId="34812FFA" w14:textId="77777777" w:rsidR="00A76ADC" w:rsidRPr="00A76ADC" w:rsidRDefault="00A76ADC" w:rsidP="00A76ADC">
      <w:pPr>
        <w:spacing w:after="0"/>
      </w:pPr>
      <w:proofErr w:type="spellStart"/>
      <w:r w:rsidRPr="00A76ADC">
        <w:t>Платформа</w:t>
      </w:r>
      <w:proofErr w:type="spellEnd"/>
      <w:r w:rsidRPr="00A76ADC">
        <w:t xml:space="preserve"> </w:t>
      </w:r>
      <w:proofErr w:type="spellStart"/>
      <w:r w:rsidRPr="00A76ADC">
        <w:t>за</w:t>
      </w:r>
      <w:proofErr w:type="spellEnd"/>
      <w:r w:rsidRPr="00A76ADC">
        <w:t xml:space="preserve"> </w:t>
      </w:r>
      <w:proofErr w:type="spellStart"/>
      <w:r w:rsidRPr="00A76ADC">
        <w:t>одржливост</w:t>
      </w:r>
      <w:proofErr w:type="spellEnd"/>
      <w:r w:rsidRPr="00A76ADC">
        <w:t xml:space="preserve"> </w:t>
      </w:r>
      <w:proofErr w:type="spellStart"/>
      <w:r w:rsidRPr="00A76ADC">
        <w:t>на</w:t>
      </w:r>
      <w:proofErr w:type="spellEnd"/>
      <w:r w:rsidRPr="00A76ADC">
        <w:t xml:space="preserve"> </w:t>
      </w:r>
      <w:proofErr w:type="spellStart"/>
      <w:r w:rsidRPr="00A76ADC">
        <w:t>програмите</w:t>
      </w:r>
      <w:proofErr w:type="spellEnd"/>
      <w:r w:rsidRPr="00A76ADC">
        <w:t xml:space="preserve"> </w:t>
      </w:r>
      <w:proofErr w:type="spellStart"/>
      <w:r w:rsidRPr="00A76ADC">
        <w:t>за</w:t>
      </w:r>
      <w:proofErr w:type="spellEnd"/>
      <w:r w:rsidRPr="00A76ADC">
        <w:t xml:space="preserve"> </w:t>
      </w:r>
      <w:proofErr w:type="spellStart"/>
      <w:r w:rsidRPr="00A76ADC">
        <w:t>превенција</w:t>
      </w:r>
      <w:proofErr w:type="spellEnd"/>
      <w:r w:rsidRPr="00A76ADC">
        <w:t xml:space="preserve">, </w:t>
      </w:r>
      <w:proofErr w:type="spellStart"/>
      <w:r w:rsidRPr="00A76ADC">
        <w:t>грижа</w:t>
      </w:r>
      <w:proofErr w:type="spellEnd"/>
      <w:r w:rsidRPr="00A76ADC">
        <w:t xml:space="preserve"> и </w:t>
      </w:r>
      <w:proofErr w:type="spellStart"/>
      <w:r w:rsidRPr="00A76ADC">
        <w:t>поддршка</w:t>
      </w:r>
      <w:proofErr w:type="spellEnd"/>
      <w:r w:rsidRPr="00A76ADC">
        <w:t xml:space="preserve"> </w:t>
      </w:r>
      <w:proofErr w:type="spellStart"/>
      <w:r w:rsidRPr="00A76ADC">
        <w:t>за</w:t>
      </w:r>
      <w:proofErr w:type="spellEnd"/>
      <w:r w:rsidRPr="00A76ADC">
        <w:t xml:space="preserve"> ХИВ</w:t>
      </w:r>
    </w:p>
    <w:p w14:paraId="33130083" w14:textId="28633F05" w:rsidR="005E687A" w:rsidRPr="00586FBA" w:rsidRDefault="005E687A" w:rsidP="005E687A">
      <w:pPr>
        <w:jc w:val="both"/>
        <w:rPr>
          <w:noProof/>
          <w:lang w:val="mk-MK"/>
        </w:rPr>
      </w:pPr>
    </w:p>
    <w:p w14:paraId="7B077369" w14:textId="77777777" w:rsidR="005E687A" w:rsidRPr="00586FBA" w:rsidRDefault="005E687A" w:rsidP="005E687A">
      <w:pPr>
        <w:jc w:val="both"/>
        <w:rPr>
          <w:noProof/>
          <w:lang w:val="mk-MK"/>
        </w:rPr>
      </w:pPr>
    </w:p>
    <w:sectPr w:rsidR="005E687A" w:rsidRPr="00586F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5A2D0" w14:textId="77777777" w:rsidR="00590241" w:rsidRDefault="00590241" w:rsidP="005E687A">
      <w:pPr>
        <w:spacing w:after="0" w:line="240" w:lineRule="auto"/>
      </w:pPr>
      <w:r>
        <w:separator/>
      </w:r>
    </w:p>
  </w:endnote>
  <w:endnote w:type="continuationSeparator" w:id="0">
    <w:p w14:paraId="74809D2D" w14:textId="77777777" w:rsidR="00590241" w:rsidRDefault="00590241" w:rsidP="005E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4C90A" w14:textId="77777777" w:rsidR="00590241" w:rsidRDefault="00590241" w:rsidP="005E687A">
      <w:pPr>
        <w:spacing w:after="0" w:line="240" w:lineRule="auto"/>
      </w:pPr>
      <w:r>
        <w:separator/>
      </w:r>
    </w:p>
  </w:footnote>
  <w:footnote w:type="continuationSeparator" w:id="0">
    <w:p w14:paraId="2472116D" w14:textId="77777777" w:rsidR="00590241" w:rsidRDefault="00590241" w:rsidP="005E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1F84" w14:textId="77777777" w:rsidR="005E687A" w:rsidRDefault="005E687A">
    <w:pPr>
      <w:pStyle w:val="Header"/>
    </w:pPr>
    <w:r>
      <w:rPr>
        <w:noProof/>
      </w:rPr>
      <w:drawing>
        <wp:inline distT="0" distB="0" distL="0" distR="0" wp14:anchorId="3E596172" wp14:editId="4B5B726C">
          <wp:extent cx="5638800" cy="14025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 temp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282" cy="142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7E6F8" w14:textId="77777777" w:rsidR="005E687A" w:rsidRDefault="005E6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0D1A"/>
    <w:multiLevelType w:val="hybridMultilevel"/>
    <w:tmpl w:val="C6145ECC"/>
    <w:lvl w:ilvl="0" w:tplc="F0EC1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7A"/>
    <w:rsid w:val="00012A1E"/>
    <w:rsid w:val="000315A9"/>
    <w:rsid w:val="000747E3"/>
    <w:rsid w:val="000A3F4F"/>
    <w:rsid w:val="00106479"/>
    <w:rsid w:val="00120027"/>
    <w:rsid w:val="0019458A"/>
    <w:rsid w:val="001F2C77"/>
    <w:rsid w:val="002168F0"/>
    <w:rsid w:val="002449AA"/>
    <w:rsid w:val="002546E7"/>
    <w:rsid w:val="002B46A1"/>
    <w:rsid w:val="003742C1"/>
    <w:rsid w:val="003A6523"/>
    <w:rsid w:val="003B0D31"/>
    <w:rsid w:val="003E41C9"/>
    <w:rsid w:val="00411D60"/>
    <w:rsid w:val="00430856"/>
    <w:rsid w:val="004635D2"/>
    <w:rsid w:val="004B7A31"/>
    <w:rsid w:val="004E3ECE"/>
    <w:rsid w:val="00586FBA"/>
    <w:rsid w:val="00590241"/>
    <w:rsid w:val="005E27FE"/>
    <w:rsid w:val="005E687A"/>
    <w:rsid w:val="00686487"/>
    <w:rsid w:val="006E3D30"/>
    <w:rsid w:val="00711773"/>
    <w:rsid w:val="00712F17"/>
    <w:rsid w:val="007164DE"/>
    <w:rsid w:val="00774792"/>
    <w:rsid w:val="00782517"/>
    <w:rsid w:val="007827FD"/>
    <w:rsid w:val="007A7C4B"/>
    <w:rsid w:val="00806717"/>
    <w:rsid w:val="0086223D"/>
    <w:rsid w:val="00865DAE"/>
    <w:rsid w:val="00935438"/>
    <w:rsid w:val="009522CB"/>
    <w:rsid w:val="00957E43"/>
    <w:rsid w:val="009920CF"/>
    <w:rsid w:val="009D32E3"/>
    <w:rsid w:val="00A13E65"/>
    <w:rsid w:val="00A24BA5"/>
    <w:rsid w:val="00A76ADC"/>
    <w:rsid w:val="00A84319"/>
    <w:rsid w:val="00AB2C5F"/>
    <w:rsid w:val="00AB5DED"/>
    <w:rsid w:val="00B259A6"/>
    <w:rsid w:val="00B95AB9"/>
    <w:rsid w:val="00BA0373"/>
    <w:rsid w:val="00C12A83"/>
    <w:rsid w:val="00C23A69"/>
    <w:rsid w:val="00C77534"/>
    <w:rsid w:val="00C80C47"/>
    <w:rsid w:val="00CB764B"/>
    <w:rsid w:val="00CC61DE"/>
    <w:rsid w:val="00D10B56"/>
    <w:rsid w:val="00D827AD"/>
    <w:rsid w:val="00DA5254"/>
    <w:rsid w:val="00DB64CC"/>
    <w:rsid w:val="00EA1A80"/>
    <w:rsid w:val="00EC7AC8"/>
    <w:rsid w:val="00F0209E"/>
    <w:rsid w:val="00F2790D"/>
    <w:rsid w:val="00F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148D"/>
  <w15:chartTrackingRefBased/>
  <w15:docId w15:val="{52C141E0-65F8-4A98-93C3-31FB20E9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7A"/>
  </w:style>
  <w:style w:type="paragraph" w:styleId="Footer">
    <w:name w:val="footer"/>
    <w:basedOn w:val="Normal"/>
    <w:link w:val="FooterChar"/>
    <w:uiPriority w:val="99"/>
    <w:unhideWhenUsed/>
    <w:rsid w:val="005E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7A"/>
  </w:style>
  <w:style w:type="paragraph" w:styleId="ListParagraph">
    <w:name w:val="List Paragraph"/>
    <w:basedOn w:val="Normal"/>
    <w:uiPriority w:val="34"/>
    <w:qFormat/>
    <w:rsid w:val="004308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49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drndarevska</dc:creator>
  <cp:keywords/>
  <dc:description/>
  <cp:lastModifiedBy>dragana drndarevska</cp:lastModifiedBy>
  <cp:revision>51</cp:revision>
  <cp:lastPrinted>2019-11-27T08:20:00Z</cp:lastPrinted>
  <dcterms:created xsi:type="dcterms:W3CDTF">2019-11-26T12:43:00Z</dcterms:created>
  <dcterms:modified xsi:type="dcterms:W3CDTF">2019-11-27T11:25:00Z</dcterms:modified>
</cp:coreProperties>
</file>